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16D21" w14:textId="77777777" w:rsidR="007F2790" w:rsidRPr="00CA0626" w:rsidRDefault="007F2790" w:rsidP="00646AE0">
      <w:pPr>
        <w:pStyle w:val="Sinespaciado"/>
        <w:jc w:val="center"/>
        <w:rPr>
          <w:rFonts w:ascii="Arial" w:hAnsi="Arial" w:cs="Arial"/>
        </w:rPr>
      </w:pPr>
    </w:p>
    <w:p w14:paraId="13D6E68C" w14:textId="77777777" w:rsidR="008444BC" w:rsidRDefault="008444BC" w:rsidP="00646AE0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es-ES_tradnl" w:eastAsia="es-ES"/>
        </w:rPr>
      </w:pPr>
    </w:p>
    <w:p w14:paraId="6BEE1765" w14:textId="56A85BCF" w:rsidR="00646AE0" w:rsidRPr="00BD6A89" w:rsidRDefault="00646AE0" w:rsidP="00646AE0">
      <w:pPr>
        <w:spacing w:after="0" w:line="240" w:lineRule="auto"/>
        <w:rPr>
          <w:rFonts w:ascii="Arial Narrow" w:eastAsia="Times New Roman" w:hAnsi="Arial Narrow"/>
          <w:i/>
          <w:iCs/>
          <w:sz w:val="24"/>
          <w:szCs w:val="24"/>
          <w:lang w:val="es-ES_tradnl" w:eastAsia="es-ES"/>
        </w:rPr>
      </w:pPr>
      <w:r w:rsidRPr="00BD6A89">
        <w:rPr>
          <w:rFonts w:ascii="Arial Narrow" w:eastAsia="Times New Roman" w:hAnsi="Arial Narrow" w:cs="Arial"/>
          <w:sz w:val="24"/>
          <w:szCs w:val="24"/>
          <w:lang w:val="es-ES_tradnl" w:eastAsia="es-ES"/>
        </w:rPr>
        <w:t xml:space="preserve">Bogotá, D. C. </w:t>
      </w:r>
      <w:r w:rsidRPr="00BD6A89">
        <w:rPr>
          <w:rFonts w:ascii="Arial Narrow" w:eastAsia="Times New Roman" w:hAnsi="Arial Narrow"/>
          <w:i/>
          <w:iCs/>
          <w:sz w:val="24"/>
          <w:szCs w:val="24"/>
          <w:lang w:val="es-ES_tradnl" w:eastAsia="es-ES"/>
        </w:rPr>
        <w:t>(</w:t>
      </w:r>
      <w:proofErr w:type="spellStart"/>
      <w:r w:rsidRPr="00BD6A89">
        <w:rPr>
          <w:rFonts w:ascii="Arial Narrow" w:eastAsia="Times New Roman" w:hAnsi="Arial Narrow"/>
          <w:i/>
          <w:iCs/>
          <w:sz w:val="24"/>
          <w:szCs w:val="24"/>
          <w:lang w:val="es-ES_tradnl" w:eastAsia="es-ES"/>
        </w:rPr>
        <w:t>Stiker</w:t>
      </w:r>
      <w:proofErr w:type="spellEnd"/>
      <w:r w:rsidRPr="00BD6A89">
        <w:rPr>
          <w:rFonts w:ascii="Arial Narrow" w:eastAsia="Times New Roman" w:hAnsi="Arial Narrow"/>
          <w:i/>
          <w:iCs/>
          <w:sz w:val="24"/>
          <w:szCs w:val="24"/>
          <w:lang w:val="es-ES_tradnl" w:eastAsia="es-ES"/>
        </w:rPr>
        <w:t xml:space="preserve"> del radicado)</w:t>
      </w:r>
    </w:p>
    <w:p w14:paraId="28046312" w14:textId="722AE6C0" w:rsidR="00646AE0" w:rsidRDefault="00646AE0" w:rsidP="00646AE0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es-ES_tradnl" w:eastAsia="es-ES"/>
        </w:rPr>
      </w:pPr>
    </w:p>
    <w:p w14:paraId="72E33D19" w14:textId="77777777" w:rsidR="00BD6A89" w:rsidRPr="00BD6A89" w:rsidRDefault="00BD6A89" w:rsidP="00646AE0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es-ES_tradnl" w:eastAsia="es-ES"/>
        </w:rPr>
      </w:pPr>
    </w:p>
    <w:p w14:paraId="4B597A3D" w14:textId="77777777" w:rsidR="00646AE0" w:rsidRPr="00BD6A89" w:rsidRDefault="00646AE0" w:rsidP="00646AE0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es-ES_tradnl" w:eastAsia="es-ES"/>
        </w:rPr>
      </w:pPr>
      <w:r w:rsidRPr="00BD6A89">
        <w:rPr>
          <w:rFonts w:ascii="Arial Narrow" w:eastAsia="Times New Roman" w:hAnsi="Arial Narrow" w:cs="Arial"/>
          <w:sz w:val="24"/>
          <w:szCs w:val="24"/>
          <w:lang w:val="es-ES_tradnl" w:eastAsia="es-ES"/>
        </w:rPr>
        <w:t>Doctor(a) o Señor(a)</w:t>
      </w:r>
    </w:p>
    <w:p w14:paraId="42B341B0" w14:textId="77777777" w:rsidR="00646AE0" w:rsidRPr="00BD6A89" w:rsidRDefault="00646AE0" w:rsidP="00646AE0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lang w:val="es-ES_tradnl" w:eastAsia="es-ES"/>
        </w:rPr>
      </w:pPr>
      <w:r w:rsidRPr="00BD6A89">
        <w:rPr>
          <w:rFonts w:ascii="Arial Narrow" w:eastAsia="Times New Roman" w:hAnsi="Arial Narrow" w:cs="Arial"/>
          <w:b/>
          <w:bCs/>
          <w:sz w:val="24"/>
          <w:szCs w:val="24"/>
          <w:lang w:val="es-ES_tradnl" w:eastAsia="es-ES"/>
        </w:rPr>
        <w:t>NOMBRE</w:t>
      </w:r>
    </w:p>
    <w:p w14:paraId="71EBDA5F" w14:textId="77777777" w:rsidR="00646AE0" w:rsidRPr="00BD6A89" w:rsidRDefault="00646AE0" w:rsidP="00646AE0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es-ES_tradnl" w:eastAsia="es-ES"/>
        </w:rPr>
      </w:pPr>
      <w:r w:rsidRPr="00BD6A89">
        <w:rPr>
          <w:rFonts w:ascii="Arial Narrow" w:eastAsia="Times New Roman" w:hAnsi="Arial Narrow" w:cs="Arial"/>
          <w:sz w:val="24"/>
          <w:szCs w:val="24"/>
          <w:lang w:val="es-ES_tradnl" w:eastAsia="es-ES"/>
        </w:rPr>
        <w:t>Cargo</w:t>
      </w:r>
    </w:p>
    <w:p w14:paraId="00255BC3" w14:textId="77777777" w:rsidR="00646AE0" w:rsidRPr="00BD6A89" w:rsidRDefault="00646AE0" w:rsidP="00646AE0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es-ES_tradnl" w:eastAsia="es-ES"/>
        </w:rPr>
      </w:pPr>
      <w:r w:rsidRPr="00BD6A89">
        <w:rPr>
          <w:rFonts w:ascii="Arial Narrow" w:eastAsia="Times New Roman" w:hAnsi="Arial Narrow" w:cs="Arial"/>
          <w:sz w:val="24"/>
          <w:szCs w:val="24"/>
          <w:lang w:val="es-ES_tradnl" w:eastAsia="es-ES"/>
        </w:rPr>
        <w:t>Entidad o Razón social</w:t>
      </w:r>
    </w:p>
    <w:p w14:paraId="343DF506" w14:textId="77777777" w:rsidR="00646AE0" w:rsidRPr="00BD6A89" w:rsidRDefault="00646AE0" w:rsidP="00646AE0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es-ES_tradnl" w:eastAsia="es-ES"/>
        </w:rPr>
      </w:pPr>
      <w:r w:rsidRPr="00BD6A89">
        <w:rPr>
          <w:rFonts w:ascii="Arial Narrow" w:eastAsia="Times New Roman" w:hAnsi="Arial Narrow" w:cs="Arial"/>
          <w:sz w:val="24"/>
          <w:szCs w:val="24"/>
          <w:lang w:val="es-ES_tradnl" w:eastAsia="es-ES"/>
        </w:rPr>
        <w:t>Dirección</w:t>
      </w:r>
    </w:p>
    <w:p w14:paraId="47EDAEF6" w14:textId="77777777" w:rsidR="00646AE0" w:rsidRPr="00BD6A89" w:rsidRDefault="00646AE0" w:rsidP="00646AE0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es-ES_tradnl" w:eastAsia="es-ES"/>
        </w:rPr>
      </w:pPr>
      <w:r w:rsidRPr="00BD6A89">
        <w:rPr>
          <w:rFonts w:ascii="Arial Narrow" w:eastAsia="Times New Roman" w:hAnsi="Arial Narrow" w:cs="Arial"/>
          <w:sz w:val="24"/>
          <w:szCs w:val="24"/>
          <w:lang w:val="es-ES_tradnl" w:eastAsia="es-ES"/>
        </w:rPr>
        <w:t>Ciudad</w:t>
      </w:r>
    </w:p>
    <w:p w14:paraId="045DFC0C" w14:textId="12ABD0E9" w:rsidR="00646AE0" w:rsidRDefault="00646AE0" w:rsidP="00646AE0">
      <w:pPr>
        <w:spacing w:after="0" w:line="240" w:lineRule="auto"/>
        <w:rPr>
          <w:rFonts w:ascii="Arial Narrow" w:eastAsia="Times New Roman" w:hAnsi="Arial Narrow"/>
          <w:sz w:val="24"/>
          <w:szCs w:val="24"/>
          <w:lang w:val="es-ES_tradnl" w:eastAsia="es-ES"/>
        </w:rPr>
      </w:pPr>
    </w:p>
    <w:p w14:paraId="647A329D" w14:textId="3657543D" w:rsidR="00BD6A89" w:rsidRDefault="00BD6A89" w:rsidP="00646AE0">
      <w:pPr>
        <w:spacing w:after="0" w:line="240" w:lineRule="auto"/>
        <w:rPr>
          <w:rFonts w:ascii="Arial Narrow" w:eastAsia="Times New Roman" w:hAnsi="Arial Narrow"/>
          <w:sz w:val="24"/>
          <w:szCs w:val="24"/>
          <w:lang w:val="es-ES_tradnl" w:eastAsia="es-ES"/>
        </w:rPr>
      </w:pPr>
    </w:p>
    <w:p w14:paraId="4F4777A9" w14:textId="77777777" w:rsidR="008444BC" w:rsidRPr="00BD6A89" w:rsidRDefault="008444BC" w:rsidP="00646AE0">
      <w:pPr>
        <w:spacing w:after="0" w:line="240" w:lineRule="auto"/>
        <w:rPr>
          <w:rFonts w:ascii="Arial Narrow" w:eastAsia="Times New Roman" w:hAnsi="Arial Narrow"/>
          <w:sz w:val="24"/>
          <w:szCs w:val="24"/>
          <w:lang w:val="es-ES_tradnl" w:eastAsia="es-ES"/>
        </w:rPr>
      </w:pPr>
    </w:p>
    <w:p w14:paraId="249B0252" w14:textId="39D13B79" w:rsidR="00646AE0" w:rsidRPr="00BD6A89" w:rsidRDefault="00646AE0" w:rsidP="00646AE0">
      <w:pPr>
        <w:spacing w:after="0" w:line="240" w:lineRule="auto"/>
        <w:rPr>
          <w:rFonts w:ascii="Arial Narrow" w:eastAsia="Times New Roman" w:hAnsi="Arial Narrow"/>
          <w:sz w:val="24"/>
          <w:szCs w:val="24"/>
          <w:lang w:val="es-ES_tradnl" w:eastAsia="es-ES"/>
        </w:rPr>
      </w:pPr>
      <w:r w:rsidRPr="00BD6A89">
        <w:rPr>
          <w:rFonts w:ascii="Arial Narrow" w:eastAsia="Times New Roman" w:hAnsi="Arial Narrow"/>
          <w:sz w:val="24"/>
          <w:szCs w:val="24"/>
          <w:lang w:val="es-ES_tradnl" w:eastAsia="es-ES"/>
        </w:rPr>
        <w:t>Asunto:</w:t>
      </w:r>
      <w:r w:rsidRPr="00BD6A89">
        <w:rPr>
          <w:rFonts w:ascii="Arial Narrow" w:hAnsi="Arial Narrow" w:cs="Arial"/>
          <w:b/>
          <w:sz w:val="24"/>
          <w:szCs w:val="24"/>
        </w:rPr>
        <w:t xml:space="preserve"> </w:t>
      </w:r>
      <w:r w:rsidRPr="00BD6A89">
        <w:rPr>
          <w:rFonts w:ascii="Arial Narrow" w:eastAsia="Times New Roman" w:hAnsi="Arial Narrow"/>
          <w:sz w:val="24"/>
          <w:szCs w:val="24"/>
          <w:lang w:val="es-ES_tradnl" w:eastAsia="es-ES"/>
        </w:rPr>
        <w:t>Presentación del Programa Generación de Negocios Verdes</w:t>
      </w:r>
    </w:p>
    <w:p w14:paraId="4A7177A7" w14:textId="77777777" w:rsidR="00BD6A89" w:rsidRDefault="00BD6A89" w:rsidP="00646AE0">
      <w:pPr>
        <w:spacing w:after="0" w:line="240" w:lineRule="auto"/>
        <w:rPr>
          <w:rFonts w:ascii="Arial Narrow" w:eastAsia="Times New Roman" w:hAnsi="Arial Narrow"/>
          <w:sz w:val="24"/>
          <w:szCs w:val="24"/>
          <w:lang w:val="es-ES_tradnl" w:eastAsia="es-ES"/>
        </w:rPr>
      </w:pPr>
    </w:p>
    <w:p w14:paraId="69B4D2D6" w14:textId="3EF4A52D" w:rsidR="00646AE0" w:rsidRPr="00BD6A89" w:rsidRDefault="00646AE0" w:rsidP="00646AE0">
      <w:pPr>
        <w:spacing w:after="0" w:line="240" w:lineRule="auto"/>
        <w:rPr>
          <w:rFonts w:ascii="Arial Narrow" w:eastAsia="Times New Roman" w:hAnsi="Arial Narrow"/>
          <w:sz w:val="24"/>
          <w:szCs w:val="24"/>
          <w:lang w:val="es-ES_tradnl" w:eastAsia="es-ES"/>
        </w:rPr>
      </w:pPr>
      <w:r w:rsidRPr="00BD6A89">
        <w:rPr>
          <w:rFonts w:ascii="Arial Narrow" w:eastAsia="Times New Roman" w:hAnsi="Arial Narrow"/>
          <w:sz w:val="24"/>
          <w:szCs w:val="24"/>
          <w:lang w:val="es-ES_tradnl" w:eastAsia="es-ES"/>
        </w:rPr>
        <w:t>Señor:</w:t>
      </w:r>
    </w:p>
    <w:p w14:paraId="6EECE3A7" w14:textId="77777777" w:rsidR="00646AE0" w:rsidRPr="00BD6A89" w:rsidRDefault="00646AE0" w:rsidP="00646AE0">
      <w:pPr>
        <w:spacing w:after="0" w:line="240" w:lineRule="auto"/>
        <w:ind w:right="709"/>
        <w:jc w:val="both"/>
        <w:rPr>
          <w:rFonts w:ascii="Arial Narrow" w:hAnsi="Arial Narrow" w:cs="Arial"/>
          <w:sz w:val="24"/>
          <w:szCs w:val="24"/>
        </w:rPr>
      </w:pPr>
    </w:p>
    <w:p w14:paraId="6141CE4E" w14:textId="00C60943" w:rsidR="006D1F11" w:rsidRPr="00BD6A89" w:rsidRDefault="00D177D5" w:rsidP="00646AE0">
      <w:pPr>
        <w:spacing w:after="0" w:line="240" w:lineRule="auto"/>
        <w:ind w:right="709"/>
        <w:jc w:val="both"/>
        <w:rPr>
          <w:rFonts w:ascii="Arial Narrow" w:hAnsi="Arial Narrow"/>
          <w:sz w:val="24"/>
          <w:szCs w:val="24"/>
        </w:rPr>
      </w:pPr>
      <w:r w:rsidRPr="00BD6A89">
        <w:rPr>
          <w:rFonts w:ascii="Arial Narrow" w:hAnsi="Arial Narrow" w:cs="Arial"/>
          <w:sz w:val="24"/>
          <w:szCs w:val="24"/>
        </w:rPr>
        <w:t>En atención al asunto de la referencia, me permito informarle que e</w:t>
      </w:r>
      <w:r w:rsidR="00F10D82" w:rsidRPr="00BD6A89">
        <w:rPr>
          <w:rFonts w:ascii="Arial Narrow" w:hAnsi="Arial Narrow" w:cs="Arial"/>
          <w:sz w:val="24"/>
          <w:szCs w:val="24"/>
        </w:rPr>
        <w:t xml:space="preserve">n cumplimiento </w:t>
      </w:r>
      <w:r w:rsidRPr="00BD6A89">
        <w:rPr>
          <w:rFonts w:ascii="Arial Narrow" w:hAnsi="Arial Narrow" w:cs="Arial"/>
          <w:sz w:val="24"/>
          <w:szCs w:val="24"/>
        </w:rPr>
        <w:t>de</w:t>
      </w:r>
      <w:r w:rsidR="00F10D82" w:rsidRPr="00BD6A89">
        <w:rPr>
          <w:rFonts w:ascii="Arial Narrow" w:hAnsi="Arial Narrow" w:cs="Arial"/>
          <w:sz w:val="24"/>
          <w:szCs w:val="24"/>
        </w:rPr>
        <w:t xml:space="preserve"> las funciones de</w:t>
      </w:r>
      <w:r w:rsidR="0064419E" w:rsidRPr="00BD6A89">
        <w:rPr>
          <w:rFonts w:ascii="Arial Narrow" w:hAnsi="Arial Narrow" w:cs="Arial"/>
          <w:sz w:val="24"/>
          <w:szCs w:val="24"/>
        </w:rPr>
        <w:t xml:space="preserve">l </w:t>
      </w:r>
      <w:r w:rsidR="0064419E" w:rsidRPr="00BD6A89">
        <w:rPr>
          <w:rFonts w:ascii="Arial Narrow" w:hAnsi="Arial Narrow" w:cs="Arial"/>
          <w:bCs/>
          <w:sz w:val="24"/>
          <w:szCs w:val="24"/>
        </w:rPr>
        <w:t>Ministerio de Ambiente y Desarrollo Sostenible</w:t>
      </w:r>
      <w:r w:rsidR="00F10D82" w:rsidRPr="00BD6A89">
        <w:rPr>
          <w:rFonts w:ascii="Arial Narrow" w:hAnsi="Arial Narrow" w:cs="Arial"/>
          <w:bCs/>
          <w:sz w:val="24"/>
          <w:szCs w:val="24"/>
        </w:rPr>
        <w:t xml:space="preserve"> -</w:t>
      </w:r>
      <w:r w:rsidR="0064419E" w:rsidRPr="00BD6A89">
        <w:rPr>
          <w:rFonts w:ascii="Arial Narrow" w:hAnsi="Arial Narrow" w:cs="Arial"/>
          <w:bCs/>
          <w:sz w:val="24"/>
          <w:szCs w:val="24"/>
        </w:rPr>
        <w:t xml:space="preserve"> </w:t>
      </w:r>
      <w:r w:rsidR="00F10D82" w:rsidRPr="00BD6A89">
        <w:rPr>
          <w:rFonts w:ascii="Arial Narrow" w:hAnsi="Arial Narrow" w:cs="Arial"/>
          <w:bCs/>
          <w:sz w:val="24"/>
          <w:szCs w:val="24"/>
        </w:rPr>
        <w:t>MINAMBIENTE</w:t>
      </w:r>
      <w:r w:rsidR="0064419E" w:rsidRPr="00BD6A89">
        <w:rPr>
          <w:rFonts w:ascii="Arial Narrow" w:hAnsi="Arial Narrow" w:cs="Arial"/>
          <w:sz w:val="24"/>
          <w:szCs w:val="24"/>
        </w:rPr>
        <w:t xml:space="preserve">, </w:t>
      </w:r>
      <w:r w:rsidR="00646AE0" w:rsidRPr="00BD6A89">
        <w:rPr>
          <w:rFonts w:ascii="Arial Narrow" w:hAnsi="Arial Narrow" w:cs="Arial"/>
          <w:sz w:val="24"/>
          <w:szCs w:val="24"/>
        </w:rPr>
        <w:t xml:space="preserve">como </w:t>
      </w:r>
      <w:r w:rsidR="00105371" w:rsidRPr="00BD6A89">
        <w:rPr>
          <w:rFonts w:ascii="Arial Narrow" w:hAnsi="Arial Narrow" w:cs="Arial"/>
          <w:color w:val="000000" w:themeColor="text1"/>
          <w:sz w:val="24"/>
          <w:szCs w:val="24"/>
        </w:rPr>
        <w:t>encargado de definir las políticas para la recuperación, conservación, protección, ordenamiento, manejo, uso y aprovechamiento sostenible de los recursos naturales renovables y del ambiente de la Nación, a fin de asegurar el desarrollo sostenible, sin perjuicio de las funciones asignadas a otros sectores</w:t>
      </w:r>
      <w:r w:rsidR="00F10D82" w:rsidRPr="00BD6A89">
        <w:rPr>
          <w:rFonts w:ascii="Arial Narrow" w:hAnsi="Arial Narrow" w:cs="Arial"/>
          <w:color w:val="000000" w:themeColor="text1"/>
          <w:sz w:val="24"/>
          <w:szCs w:val="24"/>
        </w:rPr>
        <w:t>; l</w:t>
      </w:r>
      <w:r w:rsidR="00105371" w:rsidRPr="00BD6A89">
        <w:rPr>
          <w:rFonts w:ascii="Arial Narrow" w:hAnsi="Arial Narrow" w:cs="Arial"/>
          <w:color w:val="000000" w:themeColor="text1"/>
          <w:sz w:val="24"/>
          <w:szCs w:val="24"/>
        </w:rPr>
        <w:t>a</w:t>
      </w:r>
      <w:r w:rsidR="00F10D82" w:rsidRPr="00BD6A89"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  <w:r w:rsidR="00AF7C5D" w:rsidRPr="00BD6A89">
        <w:rPr>
          <w:rFonts w:ascii="Arial Narrow" w:hAnsi="Arial Narrow" w:cs="Arial"/>
          <w:bCs/>
          <w:color w:val="000000" w:themeColor="text1"/>
          <w:sz w:val="24"/>
          <w:szCs w:val="24"/>
        </w:rPr>
        <w:t>Oficina de Negocios Verdes</w:t>
      </w:r>
      <w:r w:rsidR="00C61672">
        <w:rPr>
          <w:rFonts w:ascii="Arial Narrow" w:hAnsi="Arial Narrow" w:cs="Arial"/>
          <w:bCs/>
          <w:color w:val="000000" w:themeColor="text1"/>
          <w:sz w:val="24"/>
          <w:szCs w:val="24"/>
        </w:rPr>
        <w:t xml:space="preserve"> y Sostenibles</w:t>
      </w:r>
      <w:r w:rsidR="00F10D82" w:rsidRPr="00BD6A89">
        <w:rPr>
          <w:rFonts w:ascii="Arial Narrow" w:hAnsi="Arial Narrow" w:cs="Arial"/>
          <w:bCs/>
          <w:color w:val="000000" w:themeColor="text1"/>
          <w:sz w:val="24"/>
          <w:szCs w:val="24"/>
        </w:rPr>
        <w:t xml:space="preserve"> -</w:t>
      </w:r>
      <w:r w:rsidR="00AF7C5D" w:rsidRPr="00BD6A89">
        <w:rPr>
          <w:rFonts w:ascii="Arial Narrow" w:hAnsi="Arial Narrow" w:cs="Arial"/>
          <w:bCs/>
          <w:color w:val="000000" w:themeColor="text1"/>
          <w:sz w:val="24"/>
          <w:szCs w:val="24"/>
        </w:rPr>
        <w:t xml:space="preserve"> </w:t>
      </w:r>
      <w:r w:rsidR="00EB36E5" w:rsidRPr="00BD6A89">
        <w:rPr>
          <w:rFonts w:ascii="Arial Narrow" w:hAnsi="Arial Narrow" w:cs="Arial"/>
          <w:bCs/>
          <w:color w:val="000000" w:themeColor="text1"/>
          <w:sz w:val="24"/>
          <w:szCs w:val="24"/>
        </w:rPr>
        <w:t>ONVS</w:t>
      </w:r>
      <w:r w:rsidR="00AF7C5D" w:rsidRPr="00BD6A89">
        <w:rPr>
          <w:rFonts w:ascii="Arial Narrow" w:hAnsi="Arial Narrow" w:cs="Arial"/>
          <w:bCs/>
          <w:color w:val="000000" w:themeColor="text1"/>
          <w:sz w:val="24"/>
          <w:szCs w:val="24"/>
        </w:rPr>
        <w:t>,</w:t>
      </w:r>
      <w:r w:rsidR="00EB36E5" w:rsidRPr="00BD6A89"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  <w:r w:rsidR="00F348F5" w:rsidRPr="00BD6A89">
        <w:rPr>
          <w:rFonts w:ascii="Arial Narrow" w:hAnsi="Arial Narrow" w:cs="Arial"/>
          <w:color w:val="000000" w:themeColor="text1"/>
          <w:sz w:val="24"/>
          <w:szCs w:val="24"/>
        </w:rPr>
        <w:t>desarrolla instrumentos para dinamizar la</w:t>
      </w:r>
      <w:r w:rsidR="00EA007D" w:rsidRPr="00BD6A89">
        <w:rPr>
          <w:rFonts w:ascii="Arial Narrow" w:hAnsi="Arial Narrow" w:cs="Arial"/>
          <w:color w:val="000000" w:themeColor="text1"/>
          <w:sz w:val="24"/>
          <w:szCs w:val="24"/>
        </w:rPr>
        <w:t xml:space="preserve"> oferta </w:t>
      </w:r>
      <w:r w:rsidR="007E3A4D" w:rsidRPr="00BD6A89">
        <w:rPr>
          <w:rFonts w:ascii="Arial Narrow" w:hAnsi="Arial Narrow" w:cs="Arial"/>
          <w:color w:val="000000" w:themeColor="text1"/>
          <w:sz w:val="24"/>
          <w:szCs w:val="24"/>
        </w:rPr>
        <w:t xml:space="preserve">de </w:t>
      </w:r>
      <w:r w:rsidR="00EA007D" w:rsidRPr="00BD6A89">
        <w:rPr>
          <w:rFonts w:ascii="Arial Narrow" w:hAnsi="Arial Narrow" w:cs="Arial"/>
          <w:color w:val="000000" w:themeColor="text1"/>
          <w:sz w:val="24"/>
          <w:szCs w:val="24"/>
        </w:rPr>
        <w:t xml:space="preserve">negocios verdes, </w:t>
      </w:r>
      <w:r w:rsidR="00F348F5" w:rsidRPr="00BD6A89">
        <w:rPr>
          <w:rFonts w:ascii="Arial Narrow" w:hAnsi="Arial Narrow" w:cs="Arial"/>
          <w:color w:val="000000" w:themeColor="text1"/>
          <w:sz w:val="24"/>
          <w:szCs w:val="24"/>
        </w:rPr>
        <w:t>a partir del uso sostenible de los recursos naturales que sean funcionales a la generación de oportunidades económicas del país.</w:t>
      </w:r>
      <w:r w:rsidR="00F348F5" w:rsidRPr="00BD6A89">
        <w:rPr>
          <w:rFonts w:ascii="Arial Narrow" w:hAnsi="Arial Narrow"/>
          <w:sz w:val="24"/>
          <w:szCs w:val="24"/>
        </w:rPr>
        <w:t xml:space="preserve"> </w:t>
      </w:r>
    </w:p>
    <w:p w14:paraId="384AF842" w14:textId="77777777" w:rsidR="00D177D5" w:rsidRPr="00BD6A89" w:rsidRDefault="00D177D5" w:rsidP="00646AE0">
      <w:pPr>
        <w:spacing w:after="0" w:line="240" w:lineRule="auto"/>
        <w:ind w:right="709"/>
        <w:jc w:val="both"/>
        <w:rPr>
          <w:rFonts w:ascii="Arial Narrow" w:hAnsi="Arial Narrow"/>
          <w:sz w:val="24"/>
          <w:szCs w:val="24"/>
        </w:rPr>
      </w:pPr>
    </w:p>
    <w:p w14:paraId="25F14455" w14:textId="5672514E" w:rsidR="00D177D5" w:rsidRPr="00BD6A89" w:rsidRDefault="00D177D5" w:rsidP="00D177D5">
      <w:pPr>
        <w:spacing w:after="0" w:line="240" w:lineRule="auto"/>
        <w:ind w:right="709"/>
        <w:jc w:val="both"/>
        <w:rPr>
          <w:rFonts w:ascii="Arial Narrow" w:hAnsi="Arial Narrow"/>
          <w:sz w:val="24"/>
          <w:szCs w:val="24"/>
        </w:rPr>
      </w:pPr>
      <w:r w:rsidRPr="00BD6A89">
        <w:rPr>
          <w:rFonts w:ascii="Arial Narrow" w:hAnsi="Arial Narrow" w:cs="Arial"/>
          <w:color w:val="000000" w:themeColor="text1"/>
          <w:sz w:val="24"/>
          <w:szCs w:val="24"/>
        </w:rPr>
        <w:t>Actualmente, se encuentra en ejecución por parte de la ONVS e</w:t>
      </w:r>
      <w:r w:rsidR="001A30C3" w:rsidRPr="00BD6A89">
        <w:rPr>
          <w:rFonts w:ascii="Arial Narrow" w:hAnsi="Arial Narrow" w:cs="Arial"/>
          <w:color w:val="000000" w:themeColor="text1"/>
          <w:sz w:val="24"/>
          <w:szCs w:val="24"/>
        </w:rPr>
        <w:t xml:space="preserve">l </w:t>
      </w:r>
      <w:r w:rsidR="001A30C3" w:rsidRPr="00BD6A89">
        <w:rPr>
          <w:rFonts w:ascii="Arial Narrow" w:hAnsi="Arial Narrow" w:cs="Arial"/>
          <w:bCs/>
          <w:color w:val="000000" w:themeColor="text1"/>
          <w:sz w:val="24"/>
          <w:szCs w:val="24"/>
        </w:rPr>
        <w:t>Programa Generación de Negocios Verdes</w:t>
      </w:r>
      <w:r w:rsidRPr="00BD6A89">
        <w:rPr>
          <w:rFonts w:ascii="Arial Narrow" w:hAnsi="Arial Narrow" w:cs="Arial"/>
          <w:bCs/>
          <w:color w:val="000000" w:themeColor="text1"/>
          <w:sz w:val="24"/>
          <w:szCs w:val="24"/>
        </w:rPr>
        <w:t>-</w:t>
      </w:r>
      <w:r w:rsidR="001A30C3" w:rsidRPr="00BD6A89">
        <w:rPr>
          <w:rFonts w:ascii="Arial Narrow" w:hAnsi="Arial Narrow" w:cs="Arial"/>
          <w:bCs/>
          <w:color w:val="000000" w:themeColor="text1"/>
          <w:sz w:val="24"/>
          <w:szCs w:val="24"/>
        </w:rPr>
        <w:t xml:space="preserve"> PGNV</w:t>
      </w:r>
      <w:r w:rsidR="00C02A26" w:rsidRPr="00BD6A89">
        <w:rPr>
          <w:rFonts w:ascii="Arial Narrow" w:hAnsi="Arial Narrow" w:cs="Arial"/>
          <w:bCs/>
          <w:color w:val="000000" w:themeColor="text1"/>
          <w:sz w:val="24"/>
          <w:szCs w:val="24"/>
        </w:rPr>
        <w:t xml:space="preserve">, </w:t>
      </w:r>
      <w:r w:rsidR="00BD6A89" w:rsidRPr="00BD6A89">
        <w:rPr>
          <w:rFonts w:ascii="Arial Narrow" w:hAnsi="Arial Narrow"/>
          <w:sz w:val="24"/>
          <w:szCs w:val="24"/>
        </w:rPr>
        <w:t xml:space="preserve">financiado principalmente por el Contrato de Reforma Sectorial entre el Ministerio del Medio Ambiente y Desarrollo Sostenible y la Unión Europea suscrito desde el año 2016, </w:t>
      </w:r>
      <w:r w:rsidR="00C02A26" w:rsidRPr="00BD6A89">
        <w:rPr>
          <w:rFonts w:ascii="Arial Narrow" w:hAnsi="Arial Narrow" w:cs="Arial"/>
          <w:bCs/>
          <w:color w:val="000000" w:themeColor="text1"/>
          <w:sz w:val="24"/>
          <w:szCs w:val="24"/>
        </w:rPr>
        <w:t>el cual</w:t>
      </w:r>
      <w:r w:rsidR="00FC1FE0" w:rsidRPr="00BD6A89"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  <w:r w:rsidR="00A95871" w:rsidRPr="00BD6A89">
        <w:rPr>
          <w:rFonts w:ascii="Arial Narrow" w:hAnsi="Arial Narrow" w:cs="Arial"/>
          <w:color w:val="000000" w:themeColor="text1"/>
          <w:sz w:val="24"/>
          <w:szCs w:val="24"/>
        </w:rPr>
        <w:t>se desarrolla con el objetivo de impulsar y promocionar</w:t>
      </w:r>
      <w:r w:rsidR="00016673" w:rsidRPr="00BD6A89">
        <w:rPr>
          <w:rFonts w:ascii="Arial Narrow" w:hAnsi="Arial Narrow" w:cs="Arial"/>
          <w:color w:val="000000" w:themeColor="text1"/>
          <w:sz w:val="24"/>
          <w:szCs w:val="24"/>
        </w:rPr>
        <w:t xml:space="preserve"> los Negocios V</w:t>
      </w:r>
      <w:r w:rsidR="00A95871" w:rsidRPr="00BD6A89">
        <w:rPr>
          <w:rFonts w:ascii="Arial Narrow" w:hAnsi="Arial Narrow" w:cs="Arial"/>
          <w:color w:val="000000" w:themeColor="text1"/>
          <w:sz w:val="24"/>
          <w:szCs w:val="24"/>
        </w:rPr>
        <w:t>erdes como medio para mejorar las oportunidades de generación de ingresos de las em</w:t>
      </w:r>
      <w:r w:rsidR="00FC1FE0" w:rsidRPr="00BD6A89">
        <w:rPr>
          <w:rFonts w:ascii="Arial Narrow" w:hAnsi="Arial Narrow" w:cs="Arial"/>
          <w:color w:val="000000" w:themeColor="text1"/>
          <w:sz w:val="24"/>
          <w:szCs w:val="24"/>
        </w:rPr>
        <w:t xml:space="preserve">presas y comunidades vinculadas, </w:t>
      </w:r>
      <w:r w:rsidR="00A95871" w:rsidRPr="00BD6A89">
        <w:rPr>
          <w:rFonts w:ascii="Arial Narrow" w:hAnsi="Arial Narrow" w:cs="Arial"/>
          <w:color w:val="000000" w:themeColor="text1"/>
          <w:sz w:val="24"/>
          <w:szCs w:val="24"/>
        </w:rPr>
        <w:t>en un contexto de uso sostenible de la biodiversidad</w:t>
      </w:r>
      <w:r w:rsidR="00C02A26" w:rsidRPr="00BD6A89">
        <w:rPr>
          <w:rFonts w:ascii="Arial Narrow" w:hAnsi="Arial Narrow" w:cs="Arial"/>
          <w:color w:val="000000" w:themeColor="text1"/>
          <w:sz w:val="24"/>
          <w:szCs w:val="24"/>
        </w:rPr>
        <w:t>; e</w:t>
      </w:r>
      <w:r w:rsidRPr="00BD6A89">
        <w:rPr>
          <w:rFonts w:ascii="Arial Narrow" w:hAnsi="Arial Narrow" w:cs="Arial"/>
          <w:color w:val="000000" w:themeColor="text1"/>
          <w:sz w:val="24"/>
          <w:szCs w:val="24"/>
        </w:rPr>
        <w:t>ntendiendo</w:t>
      </w:r>
      <w:r w:rsidRPr="00BD6A89">
        <w:rPr>
          <w:rFonts w:ascii="Arial Narrow" w:hAnsi="Arial Narrow"/>
          <w:sz w:val="24"/>
          <w:szCs w:val="24"/>
        </w:rPr>
        <w:t xml:space="preserve"> los negocios verdes como las “a</w:t>
      </w:r>
      <w:r w:rsidRPr="00BD6A89">
        <w:rPr>
          <w:rFonts w:ascii="Arial Narrow" w:hAnsi="Arial Narrow"/>
          <w:i/>
          <w:iCs/>
          <w:sz w:val="24"/>
          <w:szCs w:val="24"/>
        </w:rPr>
        <w:t>ctividades económicas en las que se ofrecen bienes o servicios que generan impactos ambientales positivos y que, además, incorporan buenas prácticas ambientales, sociales y económicas, con enfoque de ciclo de vida, contribuyendo a la conservación del ambiente como capital natural que soporta el desarrollo del territorio</w:t>
      </w:r>
      <w:r w:rsidRPr="00BD6A89">
        <w:rPr>
          <w:rFonts w:ascii="Arial Narrow" w:hAnsi="Arial Narrow"/>
          <w:sz w:val="24"/>
          <w:szCs w:val="24"/>
        </w:rPr>
        <w:t xml:space="preserve">”. (Plan Nacional de Negocios Verdes, 2014). </w:t>
      </w:r>
    </w:p>
    <w:p w14:paraId="0D3C3F05" w14:textId="5B4A54DE" w:rsidR="00BD6A89" w:rsidRPr="00BD6A89" w:rsidRDefault="00BD6A89" w:rsidP="00D177D5">
      <w:pPr>
        <w:spacing w:after="0" w:line="240" w:lineRule="auto"/>
        <w:ind w:right="709"/>
        <w:jc w:val="both"/>
        <w:rPr>
          <w:rFonts w:ascii="Arial Narrow" w:hAnsi="Arial Narrow"/>
          <w:sz w:val="24"/>
          <w:szCs w:val="24"/>
        </w:rPr>
      </w:pPr>
    </w:p>
    <w:p w14:paraId="5A649C89" w14:textId="63097EAE" w:rsidR="00C02A26" w:rsidRPr="00BD6A89" w:rsidRDefault="00C02A26" w:rsidP="00646AE0">
      <w:pPr>
        <w:spacing w:after="0" w:line="240" w:lineRule="auto"/>
        <w:ind w:right="709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BD6A89">
        <w:rPr>
          <w:rFonts w:ascii="Arial Narrow" w:hAnsi="Arial Narrow" w:cs="Arial"/>
          <w:color w:val="000000" w:themeColor="text1"/>
          <w:sz w:val="24"/>
          <w:szCs w:val="24"/>
        </w:rPr>
        <w:t>En este contexto, e</w:t>
      </w:r>
      <w:r w:rsidR="005B0840" w:rsidRPr="00BD6A89">
        <w:rPr>
          <w:rFonts w:ascii="Arial Narrow" w:hAnsi="Arial Narrow" w:cs="Arial"/>
          <w:color w:val="000000" w:themeColor="text1"/>
          <w:sz w:val="24"/>
          <w:szCs w:val="24"/>
        </w:rPr>
        <w:t>ntre los años 2014 y 201</w:t>
      </w:r>
      <w:r w:rsidR="002D03EB">
        <w:rPr>
          <w:rFonts w:ascii="Arial Narrow" w:hAnsi="Arial Narrow" w:cs="Arial"/>
          <w:color w:val="000000" w:themeColor="text1"/>
          <w:sz w:val="24"/>
          <w:szCs w:val="24"/>
        </w:rPr>
        <w:t>9</w:t>
      </w:r>
      <w:r w:rsidR="005B0840" w:rsidRPr="00BD6A89">
        <w:rPr>
          <w:rFonts w:ascii="Arial Narrow" w:hAnsi="Arial Narrow" w:cs="Arial"/>
          <w:color w:val="000000" w:themeColor="text1"/>
          <w:sz w:val="24"/>
          <w:szCs w:val="24"/>
        </w:rPr>
        <w:t xml:space="preserve">, la ONVS ha logrado el impulso y fortalecimiento de </w:t>
      </w:r>
      <w:r w:rsidR="002D03EB">
        <w:rPr>
          <w:rFonts w:ascii="Arial Narrow" w:hAnsi="Arial Narrow" w:cs="Arial"/>
          <w:color w:val="000000" w:themeColor="text1"/>
          <w:sz w:val="24"/>
          <w:szCs w:val="24"/>
        </w:rPr>
        <w:t xml:space="preserve">1958 </w:t>
      </w:r>
      <w:r w:rsidR="005B0840" w:rsidRPr="00BD6A89">
        <w:rPr>
          <w:rFonts w:ascii="Arial Narrow" w:hAnsi="Arial Narrow" w:cs="Arial"/>
          <w:color w:val="000000" w:themeColor="text1"/>
          <w:sz w:val="24"/>
          <w:szCs w:val="24"/>
        </w:rPr>
        <w:t>negocios verdes en</w:t>
      </w:r>
      <w:r w:rsidR="00DA319C" w:rsidRPr="00BD6A89"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  <w:r w:rsidR="00350394">
        <w:rPr>
          <w:rFonts w:ascii="Arial Narrow" w:hAnsi="Arial Narrow" w:cs="Arial"/>
          <w:color w:val="000000" w:themeColor="text1"/>
          <w:sz w:val="24"/>
          <w:szCs w:val="24"/>
        </w:rPr>
        <w:t>295</w:t>
      </w:r>
      <w:r w:rsidR="00DA319C" w:rsidRPr="00BD6A89">
        <w:rPr>
          <w:rFonts w:ascii="Arial Narrow" w:hAnsi="Arial Narrow" w:cs="Arial"/>
          <w:color w:val="000000" w:themeColor="text1"/>
          <w:sz w:val="24"/>
          <w:szCs w:val="24"/>
        </w:rPr>
        <w:t xml:space="preserve"> municipios del </w:t>
      </w:r>
      <w:r w:rsidR="005B0840" w:rsidRPr="00BD6A89">
        <w:rPr>
          <w:rFonts w:ascii="Arial Narrow" w:hAnsi="Arial Narrow" w:cs="Arial"/>
          <w:color w:val="000000" w:themeColor="text1"/>
          <w:sz w:val="24"/>
          <w:szCs w:val="24"/>
        </w:rPr>
        <w:t xml:space="preserve">país, trabajando de manera articulada con las </w:t>
      </w:r>
      <w:r w:rsidR="005B0840" w:rsidRPr="00BD6A89">
        <w:rPr>
          <w:rFonts w:ascii="Arial Narrow" w:hAnsi="Arial Narrow" w:cs="Arial"/>
          <w:bCs/>
          <w:color w:val="000000" w:themeColor="text1"/>
          <w:sz w:val="24"/>
          <w:szCs w:val="24"/>
        </w:rPr>
        <w:t xml:space="preserve">Autoridades Ambientales </w:t>
      </w:r>
      <w:r w:rsidR="00612261" w:rsidRPr="00BD6A89">
        <w:rPr>
          <w:rFonts w:ascii="Arial Narrow" w:hAnsi="Arial Narrow" w:cs="Arial"/>
          <w:color w:val="000000" w:themeColor="text1"/>
          <w:sz w:val="24"/>
          <w:szCs w:val="24"/>
        </w:rPr>
        <w:t xml:space="preserve">de cada región. </w:t>
      </w:r>
      <w:r w:rsidRPr="00BD6A89">
        <w:rPr>
          <w:rFonts w:ascii="Arial Narrow" w:hAnsi="Arial Narrow" w:cs="Arial"/>
          <w:color w:val="000000" w:themeColor="text1"/>
          <w:sz w:val="24"/>
          <w:szCs w:val="24"/>
        </w:rPr>
        <w:t>Con el fin de dar cumplimiento a las metas programadas y dinamizar la oferta de negocios verdes, p</w:t>
      </w:r>
      <w:r w:rsidR="00612261" w:rsidRPr="00BD6A89">
        <w:rPr>
          <w:rFonts w:ascii="Arial Narrow" w:hAnsi="Arial Narrow" w:cs="Arial"/>
          <w:color w:val="000000" w:themeColor="text1"/>
          <w:sz w:val="24"/>
          <w:szCs w:val="24"/>
        </w:rPr>
        <w:t>ara la vigencia 20</w:t>
      </w:r>
      <w:r w:rsidRPr="00BD6A89">
        <w:rPr>
          <w:rFonts w:ascii="Arial Narrow" w:hAnsi="Arial Narrow" w:cs="Arial"/>
          <w:color w:val="000000" w:themeColor="text1"/>
          <w:sz w:val="24"/>
          <w:szCs w:val="24"/>
        </w:rPr>
        <w:t>_ _</w:t>
      </w:r>
      <w:r w:rsidR="00612261" w:rsidRPr="00BD6A89">
        <w:rPr>
          <w:rFonts w:ascii="Arial Narrow" w:hAnsi="Arial Narrow" w:cs="Arial"/>
          <w:color w:val="000000" w:themeColor="text1"/>
          <w:sz w:val="24"/>
          <w:szCs w:val="24"/>
        </w:rPr>
        <w:t xml:space="preserve">, su empresa ha sido priorizada por la Autoridad Ambiental de </w:t>
      </w:r>
      <w:r w:rsidR="00686CB8" w:rsidRPr="00BD6A89">
        <w:rPr>
          <w:rFonts w:ascii="Arial Narrow" w:hAnsi="Arial Narrow" w:cs="Arial"/>
          <w:color w:val="000000" w:themeColor="text1"/>
          <w:sz w:val="24"/>
          <w:szCs w:val="24"/>
        </w:rPr>
        <w:t>la jurisdicción correspondiente, por lo qu</w:t>
      </w:r>
      <w:r w:rsidR="00D15CD2" w:rsidRPr="00BD6A89">
        <w:rPr>
          <w:rFonts w:ascii="Arial Narrow" w:hAnsi="Arial Narrow" w:cs="Arial"/>
          <w:color w:val="000000" w:themeColor="text1"/>
          <w:sz w:val="24"/>
          <w:szCs w:val="24"/>
        </w:rPr>
        <w:t xml:space="preserve">e se iniciará el procedimiento para verificar </w:t>
      </w:r>
      <w:r w:rsidRPr="00BD6A89">
        <w:rPr>
          <w:rFonts w:ascii="Arial Narrow" w:hAnsi="Arial Narrow" w:cs="Arial"/>
          <w:color w:val="000000" w:themeColor="text1"/>
          <w:sz w:val="24"/>
          <w:szCs w:val="24"/>
        </w:rPr>
        <w:t>el</w:t>
      </w:r>
      <w:r w:rsidR="00D15CD2" w:rsidRPr="00BD6A89">
        <w:rPr>
          <w:rFonts w:ascii="Arial Narrow" w:hAnsi="Arial Narrow" w:cs="Arial"/>
          <w:color w:val="000000" w:themeColor="text1"/>
          <w:sz w:val="24"/>
          <w:szCs w:val="24"/>
        </w:rPr>
        <w:t xml:space="preserve"> cumpl</w:t>
      </w:r>
      <w:r w:rsidRPr="00BD6A89">
        <w:rPr>
          <w:rFonts w:ascii="Arial Narrow" w:hAnsi="Arial Narrow" w:cs="Arial"/>
          <w:color w:val="000000" w:themeColor="text1"/>
          <w:sz w:val="24"/>
          <w:szCs w:val="24"/>
        </w:rPr>
        <w:t>imiento de</w:t>
      </w:r>
      <w:r w:rsidR="00D15CD2" w:rsidRPr="00BD6A89">
        <w:rPr>
          <w:rFonts w:ascii="Arial Narrow" w:hAnsi="Arial Narrow" w:cs="Arial"/>
          <w:color w:val="000000" w:themeColor="text1"/>
          <w:sz w:val="24"/>
          <w:szCs w:val="24"/>
        </w:rPr>
        <w:t xml:space="preserve"> los </w:t>
      </w:r>
      <w:r w:rsidR="00686CB8" w:rsidRPr="00BD6A89">
        <w:rPr>
          <w:rFonts w:ascii="Arial Narrow" w:hAnsi="Arial Narrow" w:cs="Arial"/>
          <w:color w:val="000000" w:themeColor="text1"/>
          <w:sz w:val="24"/>
          <w:szCs w:val="24"/>
        </w:rPr>
        <w:t>criterios</w:t>
      </w:r>
      <w:r w:rsidR="00D15CD2" w:rsidRPr="00BD6A89">
        <w:rPr>
          <w:rFonts w:ascii="Arial Narrow" w:hAnsi="Arial Narrow" w:cs="Arial"/>
          <w:color w:val="000000" w:themeColor="text1"/>
          <w:sz w:val="24"/>
          <w:szCs w:val="24"/>
        </w:rPr>
        <w:t xml:space="preserve"> económicos, ambientales y sociales, de acuerdo con las características de </w:t>
      </w:r>
      <w:r w:rsidR="00686CB8" w:rsidRPr="00BD6A89">
        <w:rPr>
          <w:rFonts w:ascii="Arial Narrow" w:hAnsi="Arial Narrow" w:cs="Arial"/>
          <w:color w:val="000000" w:themeColor="text1"/>
          <w:sz w:val="24"/>
          <w:szCs w:val="24"/>
        </w:rPr>
        <w:t>los negocios verdes</w:t>
      </w:r>
      <w:r w:rsidR="00D15CD2" w:rsidRPr="00BD6A89">
        <w:rPr>
          <w:rFonts w:ascii="Arial Narrow" w:hAnsi="Arial Narrow" w:cs="Arial"/>
          <w:color w:val="000000" w:themeColor="text1"/>
          <w:sz w:val="24"/>
          <w:szCs w:val="24"/>
        </w:rPr>
        <w:t xml:space="preserve">. </w:t>
      </w:r>
    </w:p>
    <w:p w14:paraId="122D84CF" w14:textId="77777777" w:rsidR="00C02A26" w:rsidRPr="00BD6A89" w:rsidRDefault="00C02A26" w:rsidP="00646AE0">
      <w:pPr>
        <w:spacing w:after="0" w:line="240" w:lineRule="auto"/>
        <w:ind w:right="709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4253C670" w14:textId="5ECCC9CA" w:rsidR="001759E7" w:rsidRPr="00BD6A89" w:rsidRDefault="009509AB" w:rsidP="00646AE0">
      <w:pPr>
        <w:spacing w:after="0" w:line="240" w:lineRule="auto"/>
        <w:ind w:right="709"/>
        <w:jc w:val="both"/>
        <w:rPr>
          <w:rFonts w:ascii="Arial Narrow" w:hAnsi="Arial Narrow" w:cs="Arial"/>
          <w:sz w:val="24"/>
          <w:szCs w:val="24"/>
        </w:rPr>
      </w:pPr>
      <w:r w:rsidRPr="00BD6A89">
        <w:rPr>
          <w:rFonts w:ascii="Arial Narrow" w:hAnsi="Arial Narrow" w:cs="Arial"/>
          <w:color w:val="000000" w:themeColor="text1"/>
          <w:sz w:val="24"/>
          <w:szCs w:val="24"/>
        </w:rPr>
        <w:lastRenderedPageBreak/>
        <w:t xml:space="preserve">Posterior a la verificación, </w:t>
      </w:r>
      <w:r w:rsidR="001759E7" w:rsidRPr="00BD6A89">
        <w:rPr>
          <w:rFonts w:ascii="Arial Narrow" w:hAnsi="Arial Narrow" w:cs="Arial"/>
          <w:color w:val="000000" w:themeColor="text1"/>
          <w:sz w:val="24"/>
          <w:szCs w:val="24"/>
        </w:rPr>
        <w:t xml:space="preserve">se estructurará e implementará un </w:t>
      </w:r>
      <w:r w:rsidRPr="00BD6A89">
        <w:rPr>
          <w:rFonts w:ascii="Arial Narrow" w:hAnsi="Arial Narrow" w:cs="Arial"/>
          <w:color w:val="000000" w:themeColor="text1"/>
          <w:sz w:val="24"/>
          <w:szCs w:val="24"/>
        </w:rPr>
        <w:t xml:space="preserve">plan de </w:t>
      </w:r>
      <w:r w:rsidR="00C61672">
        <w:rPr>
          <w:rFonts w:ascii="Arial Narrow" w:hAnsi="Arial Narrow" w:cs="Arial"/>
          <w:color w:val="000000" w:themeColor="text1"/>
          <w:sz w:val="24"/>
          <w:szCs w:val="24"/>
        </w:rPr>
        <w:t>mejora</w:t>
      </w:r>
      <w:r w:rsidRPr="00BD6A89">
        <w:rPr>
          <w:rFonts w:ascii="Arial Narrow" w:hAnsi="Arial Narrow" w:cs="Arial"/>
          <w:color w:val="000000" w:themeColor="text1"/>
          <w:sz w:val="24"/>
          <w:szCs w:val="24"/>
        </w:rPr>
        <w:t xml:space="preserve"> orientado a </w:t>
      </w:r>
      <w:r w:rsidR="00C61672">
        <w:rPr>
          <w:rFonts w:ascii="Arial Narrow" w:hAnsi="Arial Narrow" w:cs="Arial"/>
          <w:color w:val="000000" w:themeColor="text1"/>
          <w:sz w:val="24"/>
          <w:szCs w:val="24"/>
        </w:rPr>
        <w:t>fortalecer</w:t>
      </w:r>
      <w:r w:rsidRPr="00BD6A89">
        <w:rPr>
          <w:rFonts w:ascii="Arial Narrow" w:hAnsi="Arial Narrow" w:cs="Arial"/>
          <w:color w:val="000000" w:themeColor="text1"/>
          <w:sz w:val="24"/>
          <w:szCs w:val="24"/>
        </w:rPr>
        <w:t xml:space="preserve"> el enfoque de conservación y los aspectos económicos, ambientales y sociales de su negocio.</w:t>
      </w:r>
      <w:r w:rsidR="00C02A26" w:rsidRPr="00BD6A89"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  <w:r w:rsidR="001A30C3" w:rsidRPr="00BD6A89">
        <w:rPr>
          <w:rFonts w:ascii="Arial Narrow" w:hAnsi="Arial Narrow" w:cs="Arial"/>
          <w:color w:val="000000" w:themeColor="text1"/>
          <w:sz w:val="24"/>
          <w:szCs w:val="24"/>
        </w:rPr>
        <w:t xml:space="preserve">De esta manera, </w:t>
      </w:r>
      <w:r w:rsidRPr="00BD6A89">
        <w:rPr>
          <w:rFonts w:ascii="Arial Narrow" w:hAnsi="Arial Narrow" w:cs="Arial"/>
          <w:color w:val="000000" w:themeColor="text1"/>
          <w:sz w:val="24"/>
          <w:szCs w:val="24"/>
        </w:rPr>
        <w:t xml:space="preserve">en los próximos días el profesional </w:t>
      </w:r>
      <w:r w:rsidR="00055DB5" w:rsidRPr="00BD6A89">
        <w:rPr>
          <w:rFonts w:ascii="Arial Narrow" w:hAnsi="Arial Narrow" w:cs="Arial"/>
          <w:color w:val="000000" w:themeColor="text1"/>
          <w:sz w:val="24"/>
          <w:szCs w:val="24"/>
        </w:rPr>
        <w:t xml:space="preserve">_____________________________, de </w:t>
      </w:r>
      <w:r w:rsidR="00C02A26" w:rsidRPr="00BD6A89">
        <w:rPr>
          <w:rFonts w:ascii="Arial Narrow" w:hAnsi="Arial Narrow" w:cs="Arial"/>
          <w:color w:val="000000" w:themeColor="text1"/>
          <w:sz w:val="24"/>
          <w:szCs w:val="24"/>
        </w:rPr>
        <w:t>MINAMBIENTE</w:t>
      </w:r>
      <w:r w:rsidRPr="00BD6A89"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  <w:r w:rsidR="007A0CC2" w:rsidRPr="00BD6A89">
        <w:rPr>
          <w:rFonts w:ascii="Arial Narrow" w:hAnsi="Arial Narrow" w:cs="Arial"/>
          <w:color w:val="000000" w:themeColor="text1"/>
          <w:sz w:val="24"/>
          <w:szCs w:val="24"/>
        </w:rPr>
        <w:t xml:space="preserve">se contactará para realizar </w:t>
      </w:r>
      <w:r w:rsidRPr="00BD6A89">
        <w:rPr>
          <w:rFonts w:ascii="Arial Narrow" w:hAnsi="Arial Narrow" w:cs="Arial"/>
          <w:color w:val="000000" w:themeColor="text1"/>
          <w:sz w:val="24"/>
          <w:szCs w:val="24"/>
        </w:rPr>
        <w:t>la programación de la visita de verific</w:t>
      </w:r>
      <w:r w:rsidR="001759E7" w:rsidRPr="00BD6A89">
        <w:rPr>
          <w:rFonts w:ascii="Arial Narrow" w:hAnsi="Arial Narrow" w:cs="Arial"/>
          <w:color w:val="000000" w:themeColor="text1"/>
          <w:sz w:val="24"/>
          <w:szCs w:val="24"/>
        </w:rPr>
        <w:t>ación</w:t>
      </w:r>
      <w:r w:rsidR="007A0CC2" w:rsidRPr="00BD6A89">
        <w:rPr>
          <w:rFonts w:ascii="Arial Narrow" w:hAnsi="Arial Narrow" w:cs="Arial"/>
          <w:color w:val="000000" w:themeColor="text1"/>
          <w:sz w:val="24"/>
          <w:szCs w:val="24"/>
        </w:rPr>
        <w:t xml:space="preserve"> e informar los requisitos para el desarrollo de esta</w:t>
      </w:r>
      <w:r w:rsidR="001759E7" w:rsidRPr="00BD6A89">
        <w:rPr>
          <w:rFonts w:ascii="Arial Narrow" w:hAnsi="Arial Narrow" w:cs="Arial"/>
          <w:color w:val="000000" w:themeColor="text1"/>
          <w:sz w:val="24"/>
          <w:szCs w:val="24"/>
        </w:rPr>
        <w:t>. Tenga en cuenta que la visita de verificación no tiene ningún costo para la empresa y para quien suministra la información.</w:t>
      </w:r>
      <w:r w:rsidR="001759E7" w:rsidRPr="00BD6A89">
        <w:rPr>
          <w:rFonts w:ascii="Arial Narrow" w:hAnsi="Arial Narrow" w:cs="Arial"/>
          <w:sz w:val="24"/>
          <w:szCs w:val="24"/>
        </w:rPr>
        <w:t xml:space="preserve">   </w:t>
      </w:r>
    </w:p>
    <w:p w14:paraId="4C586376" w14:textId="77777777" w:rsidR="00F44590" w:rsidRPr="00BD6A89" w:rsidRDefault="009509AB" w:rsidP="00646AE0">
      <w:pPr>
        <w:spacing w:after="0" w:line="240" w:lineRule="auto"/>
        <w:ind w:right="709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BD6A89"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</w:p>
    <w:p w14:paraId="2A91AC44" w14:textId="2A77F2BF" w:rsidR="008444BC" w:rsidRPr="00BD6A89" w:rsidRDefault="007A0CC2" w:rsidP="007A0CC2">
      <w:pPr>
        <w:spacing w:after="0" w:line="240" w:lineRule="auto"/>
        <w:rPr>
          <w:rFonts w:ascii="Arial Narrow" w:eastAsia="Times New Roman" w:hAnsi="Arial Narrow"/>
          <w:sz w:val="24"/>
          <w:szCs w:val="24"/>
          <w:lang w:val="es-ES_tradnl" w:eastAsia="es-ES"/>
        </w:rPr>
      </w:pPr>
      <w:r w:rsidRPr="00BD6A89">
        <w:rPr>
          <w:rFonts w:ascii="Arial Narrow" w:eastAsia="Times New Roman" w:hAnsi="Arial Narrow"/>
          <w:sz w:val="24"/>
          <w:szCs w:val="24"/>
          <w:lang w:val="es-ES_tradnl" w:eastAsia="es-ES"/>
        </w:rPr>
        <w:t>Cordialmente,</w:t>
      </w:r>
    </w:p>
    <w:p w14:paraId="7889CFDB" w14:textId="77777777" w:rsidR="007A0CC2" w:rsidRPr="00BD6A89" w:rsidRDefault="007A0CC2" w:rsidP="007A0CC2">
      <w:pPr>
        <w:spacing w:after="0" w:line="240" w:lineRule="auto"/>
        <w:rPr>
          <w:rFonts w:ascii="Arial Narrow" w:eastAsia="Times New Roman" w:hAnsi="Arial Narrow"/>
          <w:sz w:val="24"/>
          <w:szCs w:val="24"/>
          <w:lang w:val="es-ES_tradnl" w:eastAsia="es-ES"/>
        </w:rPr>
      </w:pPr>
    </w:p>
    <w:p w14:paraId="59F800F0" w14:textId="77777777" w:rsidR="007A0CC2" w:rsidRPr="00BD6A89" w:rsidRDefault="007A0CC2" w:rsidP="007A0CC2">
      <w:pPr>
        <w:spacing w:after="0" w:line="240" w:lineRule="auto"/>
        <w:rPr>
          <w:rFonts w:ascii="Arial Narrow" w:eastAsia="Times New Roman" w:hAnsi="Arial Narrow"/>
          <w:sz w:val="24"/>
          <w:szCs w:val="24"/>
          <w:lang w:val="es-ES_tradnl" w:eastAsia="es-ES"/>
        </w:rPr>
      </w:pPr>
    </w:p>
    <w:p w14:paraId="798A288D" w14:textId="4CA5BC7F" w:rsidR="007A0CC2" w:rsidRPr="00BD6A89" w:rsidRDefault="007A0CC2" w:rsidP="007A0CC2">
      <w:pPr>
        <w:spacing w:after="0" w:line="240" w:lineRule="auto"/>
        <w:rPr>
          <w:rFonts w:ascii="Arial Narrow" w:eastAsia="Times New Roman" w:hAnsi="Arial Narrow"/>
          <w:sz w:val="24"/>
          <w:szCs w:val="24"/>
          <w:lang w:val="es-ES_tradnl" w:eastAsia="es-ES"/>
        </w:rPr>
      </w:pPr>
    </w:p>
    <w:p w14:paraId="0D3D31E0" w14:textId="77777777" w:rsidR="00055DB5" w:rsidRPr="00BD6A89" w:rsidRDefault="00055DB5" w:rsidP="007A0CC2">
      <w:pPr>
        <w:spacing w:after="0" w:line="240" w:lineRule="auto"/>
        <w:rPr>
          <w:rFonts w:ascii="Arial Narrow" w:eastAsia="Times New Roman" w:hAnsi="Arial Narrow"/>
          <w:sz w:val="24"/>
          <w:szCs w:val="24"/>
          <w:lang w:val="es-ES_tradnl" w:eastAsia="es-ES"/>
        </w:rPr>
      </w:pPr>
    </w:p>
    <w:p w14:paraId="4442B111" w14:textId="77777777" w:rsidR="007A0CC2" w:rsidRPr="00BD6A89" w:rsidRDefault="007A0CC2" w:rsidP="007A0CC2">
      <w:pPr>
        <w:spacing w:after="0" w:line="240" w:lineRule="auto"/>
        <w:rPr>
          <w:rFonts w:ascii="Arial Narrow" w:eastAsia="Times New Roman" w:hAnsi="Arial Narrow"/>
          <w:b/>
          <w:sz w:val="24"/>
          <w:szCs w:val="24"/>
          <w:lang w:val="es-ES_tradnl" w:eastAsia="es-ES"/>
        </w:rPr>
      </w:pPr>
      <w:r w:rsidRPr="00BD6A89">
        <w:rPr>
          <w:rFonts w:ascii="Arial Narrow" w:eastAsia="Times New Roman" w:hAnsi="Arial Narrow"/>
          <w:b/>
          <w:sz w:val="24"/>
          <w:szCs w:val="24"/>
          <w:lang w:val="es-ES_tradnl" w:eastAsia="es-ES"/>
        </w:rPr>
        <w:t>NOMBRE DEL REMITENTE</w:t>
      </w:r>
    </w:p>
    <w:p w14:paraId="4D8FBF27" w14:textId="77777777" w:rsidR="007A0CC2" w:rsidRPr="00BD6A89" w:rsidRDefault="007A0CC2" w:rsidP="007A0CC2">
      <w:pPr>
        <w:spacing w:after="0" w:line="240" w:lineRule="auto"/>
        <w:rPr>
          <w:rFonts w:ascii="Arial Narrow" w:eastAsia="Times New Roman" w:hAnsi="Arial Narrow"/>
          <w:sz w:val="24"/>
          <w:szCs w:val="24"/>
          <w:lang w:val="es-ES_tradnl" w:eastAsia="es-ES"/>
        </w:rPr>
      </w:pPr>
      <w:r w:rsidRPr="00BD6A89">
        <w:rPr>
          <w:rFonts w:ascii="Arial Narrow" w:eastAsia="Times New Roman" w:hAnsi="Arial Narrow"/>
          <w:sz w:val="24"/>
          <w:szCs w:val="24"/>
          <w:lang w:val="es-ES_tradnl" w:eastAsia="es-ES"/>
        </w:rPr>
        <w:t>Cargo</w:t>
      </w:r>
    </w:p>
    <w:p w14:paraId="1EA51D2D" w14:textId="77777777" w:rsidR="007A0CC2" w:rsidRPr="00BD6A89" w:rsidRDefault="007A0CC2" w:rsidP="007A0CC2">
      <w:pPr>
        <w:spacing w:after="0" w:line="240" w:lineRule="auto"/>
        <w:rPr>
          <w:rFonts w:ascii="Arial Narrow" w:eastAsia="Times New Roman" w:hAnsi="Arial Narrow"/>
          <w:sz w:val="24"/>
          <w:szCs w:val="24"/>
          <w:lang w:val="es-ES_tradnl" w:eastAsia="es-ES"/>
        </w:rPr>
      </w:pPr>
    </w:p>
    <w:p w14:paraId="2329F02B" w14:textId="77777777" w:rsidR="007A0CC2" w:rsidRPr="007A0CC2" w:rsidRDefault="007A0CC2" w:rsidP="007A0CC2">
      <w:pPr>
        <w:spacing w:after="0" w:line="240" w:lineRule="auto"/>
        <w:rPr>
          <w:rFonts w:ascii="Arial Narrow" w:eastAsia="Times New Roman" w:hAnsi="Arial Narrow"/>
          <w:sz w:val="16"/>
          <w:szCs w:val="16"/>
          <w:lang w:val="es-ES_tradnl" w:eastAsia="es-ES"/>
        </w:rPr>
      </w:pPr>
      <w:r>
        <w:br w:type="textWrapping" w:clear="all"/>
      </w:r>
      <w:r w:rsidRPr="007A0CC2">
        <w:rPr>
          <w:rFonts w:ascii="Arial Narrow" w:eastAsia="Times New Roman" w:hAnsi="Arial Narrow"/>
          <w:sz w:val="16"/>
          <w:szCs w:val="16"/>
          <w:lang w:val="es-ES_tradnl" w:eastAsia="es-ES"/>
        </w:rPr>
        <w:t>Proyectó:</w:t>
      </w:r>
    </w:p>
    <w:p w14:paraId="1AEF7565" w14:textId="77777777" w:rsidR="007A0CC2" w:rsidRPr="007A0CC2" w:rsidRDefault="007A0CC2" w:rsidP="007A0CC2">
      <w:pPr>
        <w:framePr w:hSpace="141" w:wrap="around" w:vAnchor="text" w:hAnchor="text" w:y="1"/>
        <w:spacing w:after="0" w:line="240" w:lineRule="auto"/>
        <w:suppressOverlap/>
        <w:rPr>
          <w:rFonts w:ascii="Arial Narrow" w:eastAsia="Times New Roman" w:hAnsi="Arial Narrow" w:cs="Arial"/>
          <w:color w:val="808080"/>
          <w:sz w:val="16"/>
          <w:szCs w:val="16"/>
          <w:lang w:val="es-ES_tradnl" w:eastAsia="es-ES"/>
        </w:rPr>
      </w:pPr>
      <w:r w:rsidRPr="007A0CC2">
        <w:rPr>
          <w:rFonts w:ascii="Arial Narrow" w:eastAsia="Times New Roman" w:hAnsi="Arial Narrow"/>
          <w:sz w:val="16"/>
          <w:szCs w:val="16"/>
          <w:lang w:val="es-ES_tradnl" w:eastAsia="es-ES"/>
        </w:rPr>
        <w:t>Revisó:</w:t>
      </w:r>
      <w:r w:rsidRPr="007A0CC2">
        <w:rPr>
          <w:rFonts w:ascii="Arial Narrow" w:eastAsia="Times New Roman" w:hAnsi="Arial Narrow" w:cs="Arial"/>
          <w:color w:val="808080"/>
          <w:sz w:val="16"/>
          <w:szCs w:val="16"/>
          <w:lang w:val="es-ES_tradnl" w:eastAsia="es-ES"/>
        </w:rPr>
        <w:t xml:space="preserve"> </w:t>
      </w:r>
    </w:p>
    <w:p w14:paraId="358F0056" w14:textId="77777777" w:rsidR="004410EA" w:rsidRDefault="004410EA" w:rsidP="00055DB5">
      <w:pPr>
        <w:spacing w:line="276" w:lineRule="auto"/>
        <w:ind w:right="709"/>
        <w:rPr>
          <w:rFonts w:ascii="Arial Narrow" w:hAnsi="Arial Narrow" w:cs="Arial"/>
          <w:b/>
        </w:rPr>
      </w:pPr>
    </w:p>
    <w:sectPr w:rsidR="004410EA" w:rsidSect="006E6B8F">
      <w:headerReference w:type="default" r:id="rId8"/>
      <w:footerReference w:type="default" r:id="rId9"/>
      <w:pgSz w:w="12240" w:h="15840"/>
      <w:pgMar w:top="1684" w:right="510" w:bottom="1134" w:left="1644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628D70" w14:textId="77777777" w:rsidR="00036A6D" w:rsidRDefault="00036A6D" w:rsidP="007F2790">
      <w:pPr>
        <w:spacing w:after="0" w:line="240" w:lineRule="auto"/>
      </w:pPr>
      <w:r>
        <w:separator/>
      </w:r>
    </w:p>
  </w:endnote>
  <w:endnote w:type="continuationSeparator" w:id="0">
    <w:p w14:paraId="488D712F" w14:textId="77777777" w:rsidR="00036A6D" w:rsidRDefault="00036A6D" w:rsidP="007F2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E8769E" w14:textId="6BA8925E" w:rsidR="00554E54" w:rsidRDefault="00554E54" w:rsidP="00554E54">
    <w:pPr>
      <w:pStyle w:val="Piedepgina"/>
      <w:tabs>
        <w:tab w:val="left" w:pos="3555"/>
      </w:tabs>
      <w:ind w:right="1014"/>
      <w:jc w:val="right"/>
      <w:rPr>
        <w:rFonts w:ascii="Verdana" w:hAnsi="Verdana"/>
        <w:sz w:val="18"/>
        <w:szCs w:val="18"/>
      </w:rPr>
    </w:pPr>
    <w:r>
      <w:rPr>
        <w:rFonts w:ascii="Verdana" w:hAnsi="Verdana"/>
        <w:color w:val="A6A6A6" w:themeColor="background1" w:themeShade="A6"/>
        <w:sz w:val="18"/>
        <w:szCs w:val="18"/>
      </w:rPr>
      <w:t xml:space="preserve">Carta de presentación del programa                                                                </w:t>
    </w:r>
    <w:r w:rsidRPr="0003659E">
      <w:rPr>
        <w:rFonts w:ascii="Verdana" w:hAnsi="Verdana"/>
        <w:sz w:val="18"/>
        <w:szCs w:val="18"/>
      </w:rPr>
      <w:t>Calle 37 No. 8 – 40</w:t>
    </w:r>
  </w:p>
  <w:p w14:paraId="4D09D7AB" w14:textId="791B287D" w:rsidR="00554E54" w:rsidRDefault="00554E54" w:rsidP="00554E54">
    <w:pPr>
      <w:pStyle w:val="Piedepgina"/>
      <w:tabs>
        <w:tab w:val="left" w:pos="3555"/>
      </w:tabs>
      <w:ind w:right="1014"/>
      <w:jc w:val="both"/>
      <w:rPr>
        <w:rFonts w:ascii="Verdana" w:hAnsi="Verdana"/>
        <w:sz w:val="18"/>
        <w:szCs w:val="18"/>
      </w:rPr>
    </w:pPr>
    <w:r>
      <w:rPr>
        <w:rFonts w:ascii="Verdana" w:hAnsi="Verdana"/>
        <w:color w:val="A6A6A6" w:themeColor="background1" w:themeShade="A6"/>
        <w:sz w:val="18"/>
        <w:szCs w:val="18"/>
      </w:rPr>
      <w:t>F-M-GDS</w:t>
    </w:r>
    <w:r w:rsidRPr="00931B5A">
      <w:rPr>
        <w:rFonts w:ascii="Verdana" w:hAnsi="Verdana"/>
        <w:color w:val="A6A6A6" w:themeColor="background1" w:themeShade="A6"/>
        <w:sz w:val="18"/>
        <w:szCs w:val="18"/>
      </w:rPr>
      <w:t>-</w:t>
    </w:r>
    <w:r w:rsidR="00C5047C">
      <w:rPr>
        <w:rFonts w:ascii="Verdana" w:hAnsi="Verdana"/>
        <w:color w:val="A6A6A6" w:themeColor="background1" w:themeShade="A6"/>
        <w:sz w:val="18"/>
        <w:szCs w:val="18"/>
      </w:rPr>
      <w:t>14</w:t>
    </w:r>
    <w:r w:rsidRPr="00931B5A">
      <w:rPr>
        <w:rFonts w:ascii="Verdana" w:hAnsi="Verdana"/>
        <w:color w:val="A6A6A6" w:themeColor="background1" w:themeShade="A6"/>
        <w:sz w:val="18"/>
        <w:szCs w:val="18"/>
      </w:rPr>
      <w:t xml:space="preserve">              </w:t>
    </w:r>
    <w:r>
      <w:rPr>
        <w:rFonts w:ascii="Verdana" w:hAnsi="Verdana"/>
        <w:color w:val="A6A6A6" w:themeColor="background1" w:themeShade="A6"/>
        <w:sz w:val="18"/>
        <w:szCs w:val="18"/>
      </w:rPr>
      <w:t xml:space="preserve">    </w:t>
    </w:r>
    <w:r w:rsidRPr="00931B5A">
      <w:rPr>
        <w:rFonts w:ascii="Verdana" w:hAnsi="Verdana"/>
        <w:color w:val="A6A6A6" w:themeColor="background1" w:themeShade="A6"/>
        <w:sz w:val="18"/>
        <w:szCs w:val="18"/>
      </w:rPr>
      <w:t xml:space="preserve">          </w:t>
    </w:r>
    <w:r>
      <w:rPr>
        <w:rFonts w:ascii="Verdana" w:hAnsi="Verdana"/>
        <w:color w:val="A6A6A6" w:themeColor="background1" w:themeShade="A6"/>
        <w:sz w:val="18"/>
        <w:szCs w:val="18"/>
      </w:rPr>
      <w:t xml:space="preserve">                               </w:t>
    </w:r>
    <w:r w:rsidRPr="00931B5A">
      <w:rPr>
        <w:rFonts w:ascii="Verdana" w:hAnsi="Verdana"/>
        <w:color w:val="A6A6A6" w:themeColor="background1" w:themeShade="A6"/>
        <w:sz w:val="18"/>
        <w:szCs w:val="18"/>
      </w:rPr>
      <w:t xml:space="preserve">                              </w:t>
    </w:r>
    <w:r w:rsidRPr="0003659E">
      <w:rPr>
        <w:rFonts w:ascii="Verdana" w:hAnsi="Verdana"/>
        <w:sz w:val="18"/>
        <w:szCs w:val="18"/>
      </w:rPr>
      <w:t>Conmutador (571) 3323400</w:t>
    </w:r>
    <w:r>
      <w:rPr>
        <w:rFonts w:ascii="Verdana" w:hAnsi="Verdana"/>
        <w:sz w:val="18"/>
        <w:szCs w:val="18"/>
      </w:rPr>
      <w:t xml:space="preserve"> </w:t>
    </w:r>
    <w:r w:rsidRPr="00931B5A">
      <w:rPr>
        <w:rFonts w:ascii="Verdana" w:hAnsi="Verdana"/>
        <w:color w:val="A6A6A6" w:themeColor="background1" w:themeShade="A6"/>
        <w:sz w:val="18"/>
        <w:szCs w:val="18"/>
      </w:rPr>
      <w:t xml:space="preserve">Vigencia: </w:t>
    </w:r>
    <w:r w:rsidR="00B17541">
      <w:rPr>
        <w:rFonts w:ascii="Verdana" w:hAnsi="Verdana"/>
        <w:color w:val="A6A6A6" w:themeColor="background1" w:themeShade="A6"/>
        <w:sz w:val="18"/>
        <w:szCs w:val="18"/>
      </w:rPr>
      <w:t>31/07</w:t>
    </w:r>
    <w:r>
      <w:rPr>
        <w:rFonts w:ascii="Verdana" w:hAnsi="Verdana"/>
        <w:color w:val="A6A6A6" w:themeColor="background1" w:themeShade="A6"/>
        <w:sz w:val="18"/>
        <w:szCs w:val="18"/>
      </w:rPr>
      <w:t>/20</w:t>
    </w:r>
    <w:r w:rsidR="002D03EB">
      <w:rPr>
        <w:rFonts w:ascii="Verdana" w:hAnsi="Verdana"/>
        <w:color w:val="A6A6A6" w:themeColor="background1" w:themeShade="A6"/>
        <w:sz w:val="18"/>
        <w:szCs w:val="18"/>
      </w:rPr>
      <w:t>20</w:t>
    </w:r>
    <w:r w:rsidRPr="00931B5A">
      <w:rPr>
        <w:rFonts w:ascii="Verdana" w:hAnsi="Verdana"/>
        <w:color w:val="A6A6A6" w:themeColor="background1" w:themeShade="A6"/>
        <w:sz w:val="18"/>
        <w:szCs w:val="18"/>
      </w:rPr>
      <w:t xml:space="preserve">       </w:t>
    </w:r>
    <w:r>
      <w:rPr>
        <w:rFonts w:ascii="Verdana" w:hAnsi="Verdana"/>
        <w:color w:val="A6A6A6" w:themeColor="background1" w:themeShade="A6"/>
        <w:sz w:val="18"/>
        <w:szCs w:val="18"/>
      </w:rPr>
      <w:t xml:space="preserve">  </w:t>
    </w:r>
    <w:r w:rsidRPr="00931B5A">
      <w:rPr>
        <w:rFonts w:ascii="Verdana" w:hAnsi="Verdana"/>
        <w:color w:val="A6A6A6" w:themeColor="background1" w:themeShade="A6"/>
        <w:sz w:val="18"/>
        <w:szCs w:val="18"/>
      </w:rPr>
      <w:t xml:space="preserve">  </w:t>
    </w:r>
    <w:r>
      <w:rPr>
        <w:rFonts w:ascii="Verdana" w:hAnsi="Verdana"/>
        <w:color w:val="A6A6A6" w:themeColor="background1" w:themeShade="A6"/>
        <w:sz w:val="18"/>
        <w:szCs w:val="18"/>
      </w:rPr>
      <w:t xml:space="preserve">      </w:t>
    </w:r>
    <w:r w:rsidRPr="00931B5A">
      <w:rPr>
        <w:rFonts w:ascii="Verdana" w:hAnsi="Verdana"/>
        <w:color w:val="A6A6A6" w:themeColor="background1" w:themeShade="A6"/>
        <w:sz w:val="18"/>
        <w:szCs w:val="18"/>
      </w:rPr>
      <w:t xml:space="preserve">                                                           </w:t>
    </w:r>
    <w:hyperlink r:id="rId1" w:history="1">
      <w:r w:rsidRPr="003A0964">
        <w:rPr>
          <w:rStyle w:val="Hipervnculo"/>
          <w:rFonts w:ascii="Verdana" w:hAnsi="Verdana"/>
          <w:sz w:val="18"/>
          <w:szCs w:val="18"/>
        </w:rPr>
        <w:t>www.minambiente.gov.co</w:t>
      </w:r>
    </w:hyperlink>
  </w:p>
  <w:p w14:paraId="0DA3A7D8" w14:textId="778CF095" w:rsidR="00554E54" w:rsidRPr="0003659E" w:rsidRDefault="00554E54" w:rsidP="00554E54">
    <w:pPr>
      <w:pStyle w:val="Piedepgina"/>
      <w:tabs>
        <w:tab w:val="left" w:pos="3555"/>
      </w:tabs>
      <w:ind w:right="1014"/>
      <w:jc w:val="both"/>
      <w:rPr>
        <w:rFonts w:ascii="Verdana" w:hAnsi="Verdana"/>
        <w:sz w:val="18"/>
        <w:szCs w:val="18"/>
      </w:rPr>
    </w:pPr>
    <w:r w:rsidRPr="00931B5A">
      <w:rPr>
        <w:rFonts w:ascii="Verdana" w:hAnsi="Verdana"/>
        <w:color w:val="A6A6A6" w:themeColor="background1" w:themeShade="A6"/>
        <w:sz w:val="18"/>
        <w:szCs w:val="18"/>
      </w:rPr>
      <w:t xml:space="preserve">Versión </w:t>
    </w:r>
    <w:r w:rsidR="002D03EB">
      <w:rPr>
        <w:rFonts w:ascii="Verdana" w:hAnsi="Verdana"/>
        <w:color w:val="A6A6A6" w:themeColor="background1" w:themeShade="A6"/>
        <w:sz w:val="18"/>
        <w:szCs w:val="18"/>
      </w:rPr>
      <w:t>3</w:t>
    </w:r>
    <w:r>
      <w:rPr>
        <w:rFonts w:ascii="Verdana" w:hAnsi="Verdana"/>
        <w:color w:val="A6A6A6" w:themeColor="background1" w:themeShade="A6"/>
        <w:sz w:val="18"/>
        <w:szCs w:val="18"/>
      </w:rPr>
      <w:t xml:space="preserve">     </w:t>
    </w:r>
    <w:r w:rsidRPr="00931B5A">
      <w:rPr>
        <w:rFonts w:ascii="Verdana" w:hAnsi="Verdana"/>
        <w:color w:val="A6A6A6" w:themeColor="background1" w:themeShade="A6"/>
        <w:sz w:val="18"/>
        <w:szCs w:val="18"/>
      </w:rPr>
      <w:t xml:space="preserve">                      </w:t>
    </w:r>
    <w:r>
      <w:rPr>
        <w:rFonts w:ascii="Verdana" w:hAnsi="Verdana"/>
        <w:color w:val="A6A6A6" w:themeColor="background1" w:themeShade="A6"/>
        <w:sz w:val="18"/>
        <w:szCs w:val="18"/>
      </w:rPr>
      <w:t xml:space="preserve">  </w:t>
    </w:r>
    <w:r w:rsidRPr="00931B5A">
      <w:rPr>
        <w:rFonts w:ascii="Verdana" w:hAnsi="Verdana"/>
        <w:color w:val="A6A6A6" w:themeColor="background1" w:themeShade="A6"/>
        <w:sz w:val="18"/>
        <w:szCs w:val="18"/>
      </w:rPr>
      <w:t xml:space="preserve">                                                                             </w:t>
    </w:r>
    <w:r w:rsidRPr="0003659E">
      <w:rPr>
        <w:rFonts w:ascii="Verdana" w:hAnsi="Verdana"/>
        <w:sz w:val="18"/>
        <w:szCs w:val="18"/>
      </w:rPr>
      <w:t>Bogotá, Colombia</w:t>
    </w:r>
  </w:p>
  <w:p w14:paraId="213E26F3" w14:textId="77777777" w:rsidR="007A0CC2" w:rsidRPr="00554E54" w:rsidRDefault="007A0CC2" w:rsidP="00554E54">
    <w:pPr>
      <w:pStyle w:val="Piedepgina"/>
      <w:ind w:right="129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546EB1" w14:textId="77777777" w:rsidR="00036A6D" w:rsidRDefault="00036A6D" w:rsidP="007F2790">
      <w:pPr>
        <w:spacing w:after="0" w:line="240" w:lineRule="auto"/>
      </w:pPr>
      <w:r>
        <w:separator/>
      </w:r>
    </w:p>
  </w:footnote>
  <w:footnote w:type="continuationSeparator" w:id="0">
    <w:p w14:paraId="14FBEFFC" w14:textId="77777777" w:rsidR="00036A6D" w:rsidRDefault="00036A6D" w:rsidP="007F2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009E8" w14:textId="2C99EBE8" w:rsidR="00176AE7" w:rsidRDefault="007A5FD4" w:rsidP="00176AE7">
    <w:pPr>
      <w:pStyle w:val="Encabezado"/>
      <w:jc w:val="right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6193053F" wp14:editId="2309C0F0">
          <wp:simplePos x="0" y="0"/>
          <wp:positionH relativeFrom="margin">
            <wp:posOffset>2876550</wp:posOffset>
          </wp:positionH>
          <wp:positionV relativeFrom="paragraph">
            <wp:posOffset>-142570</wp:posOffset>
          </wp:positionV>
          <wp:extent cx="3159760" cy="620395"/>
          <wp:effectExtent l="0" t="0" r="2540" b="8255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inambiente PNG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9760" cy="620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D0855"/>
    <w:multiLevelType w:val="hybridMultilevel"/>
    <w:tmpl w:val="54EA27E6"/>
    <w:lvl w:ilvl="0" w:tplc="9D2E68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AD362C"/>
    <w:multiLevelType w:val="hybridMultilevel"/>
    <w:tmpl w:val="BAB689D8"/>
    <w:lvl w:ilvl="0" w:tplc="32206CA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790"/>
    <w:rsid w:val="0001182A"/>
    <w:rsid w:val="00016673"/>
    <w:rsid w:val="00017F76"/>
    <w:rsid w:val="00030EB6"/>
    <w:rsid w:val="00036A6D"/>
    <w:rsid w:val="00051A7D"/>
    <w:rsid w:val="00055DB5"/>
    <w:rsid w:val="00087E5D"/>
    <w:rsid w:val="00091E71"/>
    <w:rsid w:val="000A4FEB"/>
    <w:rsid w:val="000D0B10"/>
    <w:rsid w:val="000D6045"/>
    <w:rsid w:val="000E1440"/>
    <w:rsid w:val="000E6E25"/>
    <w:rsid w:val="00105371"/>
    <w:rsid w:val="0012534E"/>
    <w:rsid w:val="00156185"/>
    <w:rsid w:val="0016493B"/>
    <w:rsid w:val="001759E7"/>
    <w:rsid w:val="001A30C3"/>
    <w:rsid w:val="001B2ABE"/>
    <w:rsid w:val="001C1B06"/>
    <w:rsid w:val="00204184"/>
    <w:rsid w:val="00233965"/>
    <w:rsid w:val="00237B2E"/>
    <w:rsid w:val="002557A3"/>
    <w:rsid w:val="0026139F"/>
    <w:rsid w:val="002703E9"/>
    <w:rsid w:val="00271D6E"/>
    <w:rsid w:val="002B4813"/>
    <w:rsid w:val="002C4AF6"/>
    <w:rsid w:val="002D03EB"/>
    <w:rsid w:val="00320195"/>
    <w:rsid w:val="00326A35"/>
    <w:rsid w:val="00327BE6"/>
    <w:rsid w:val="0033284D"/>
    <w:rsid w:val="00350394"/>
    <w:rsid w:val="00350BC5"/>
    <w:rsid w:val="00353141"/>
    <w:rsid w:val="003711B0"/>
    <w:rsid w:val="003B0E18"/>
    <w:rsid w:val="003B1261"/>
    <w:rsid w:val="003C3FE7"/>
    <w:rsid w:val="003C6AA4"/>
    <w:rsid w:val="003D2AA2"/>
    <w:rsid w:val="004410EA"/>
    <w:rsid w:val="00454A4B"/>
    <w:rsid w:val="004D595E"/>
    <w:rsid w:val="004D7545"/>
    <w:rsid w:val="00541F2D"/>
    <w:rsid w:val="0054756D"/>
    <w:rsid w:val="00554E54"/>
    <w:rsid w:val="00593C1B"/>
    <w:rsid w:val="005B0840"/>
    <w:rsid w:val="005C7243"/>
    <w:rsid w:val="0060080B"/>
    <w:rsid w:val="00602617"/>
    <w:rsid w:val="00612261"/>
    <w:rsid w:val="0064419E"/>
    <w:rsid w:val="00646AE0"/>
    <w:rsid w:val="0067707E"/>
    <w:rsid w:val="00686CB8"/>
    <w:rsid w:val="006B47CD"/>
    <w:rsid w:val="006D1F11"/>
    <w:rsid w:val="006E6B8F"/>
    <w:rsid w:val="00793C95"/>
    <w:rsid w:val="007A0CC2"/>
    <w:rsid w:val="007A5FD4"/>
    <w:rsid w:val="007C27B8"/>
    <w:rsid w:val="007C78F6"/>
    <w:rsid w:val="007E3A4D"/>
    <w:rsid w:val="007F2790"/>
    <w:rsid w:val="00810BB2"/>
    <w:rsid w:val="008444BC"/>
    <w:rsid w:val="008516AA"/>
    <w:rsid w:val="00890FB0"/>
    <w:rsid w:val="008A1230"/>
    <w:rsid w:val="008A3095"/>
    <w:rsid w:val="008C32AE"/>
    <w:rsid w:val="009228AA"/>
    <w:rsid w:val="00942109"/>
    <w:rsid w:val="00942BFD"/>
    <w:rsid w:val="009509AB"/>
    <w:rsid w:val="00955922"/>
    <w:rsid w:val="00975269"/>
    <w:rsid w:val="0098307E"/>
    <w:rsid w:val="009853D9"/>
    <w:rsid w:val="00992A0D"/>
    <w:rsid w:val="009E2F44"/>
    <w:rsid w:val="00A22C11"/>
    <w:rsid w:val="00A616C7"/>
    <w:rsid w:val="00A81C61"/>
    <w:rsid w:val="00A95871"/>
    <w:rsid w:val="00AB0180"/>
    <w:rsid w:val="00AF3585"/>
    <w:rsid w:val="00AF7C5D"/>
    <w:rsid w:val="00B17541"/>
    <w:rsid w:val="00B34A00"/>
    <w:rsid w:val="00B4444F"/>
    <w:rsid w:val="00B4450F"/>
    <w:rsid w:val="00B507C2"/>
    <w:rsid w:val="00B773A9"/>
    <w:rsid w:val="00B95723"/>
    <w:rsid w:val="00BA19BF"/>
    <w:rsid w:val="00BC31C6"/>
    <w:rsid w:val="00BC7979"/>
    <w:rsid w:val="00BD6A89"/>
    <w:rsid w:val="00BE5432"/>
    <w:rsid w:val="00C01E9D"/>
    <w:rsid w:val="00C02A26"/>
    <w:rsid w:val="00C14C62"/>
    <w:rsid w:val="00C31D58"/>
    <w:rsid w:val="00C434E7"/>
    <w:rsid w:val="00C5047C"/>
    <w:rsid w:val="00C61672"/>
    <w:rsid w:val="00C7198A"/>
    <w:rsid w:val="00C81A16"/>
    <w:rsid w:val="00C82EBC"/>
    <w:rsid w:val="00CA0626"/>
    <w:rsid w:val="00CB2AEF"/>
    <w:rsid w:val="00CC7857"/>
    <w:rsid w:val="00CD1E81"/>
    <w:rsid w:val="00CD7D82"/>
    <w:rsid w:val="00D15CD2"/>
    <w:rsid w:val="00D177D5"/>
    <w:rsid w:val="00D545AB"/>
    <w:rsid w:val="00DA319C"/>
    <w:rsid w:val="00DB2163"/>
    <w:rsid w:val="00DB5CB4"/>
    <w:rsid w:val="00E00E5B"/>
    <w:rsid w:val="00E47CF3"/>
    <w:rsid w:val="00E51CA2"/>
    <w:rsid w:val="00E62C9F"/>
    <w:rsid w:val="00E773A7"/>
    <w:rsid w:val="00EA007D"/>
    <w:rsid w:val="00EA7DCE"/>
    <w:rsid w:val="00EB36E5"/>
    <w:rsid w:val="00EB5C19"/>
    <w:rsid w:val="00EF17E6"/>
    <w:rsid w:val="00EF3565"/>
    <w:rsid w:val="00F10D82"/>
    <w:rsid w:val="00F348F5"/>
    <w:rsid w:val="00F44590"/>
    <w:rsid w:val="00FA066E"/>
    <w:rsid w:val="00FA5992"/>
    <w:rsid w:val="00FC1FE0"/>
    <w:rsid w:val="00FD6770"/>
    <w:rsid w:val="00FE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E4B2F9"/>
  <w15:chartTrackingRefBased/>
  <w15:docId w15:val="{86F476F3-1757-4E37-A030-593586EB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7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27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2790"/>
  </w:style>
  <w:style w:type="paragraph" w:styleId="Piedepgina">
    <w:name w:val="footer"/>
    <w:basedOn w:val="Normal"/>
    <w:link w:val="PiedepginaCar"/>
    <w:uiPriority w:val="99"/>
    <w:unhideWhenUsed/>
    <w:rsid w:val="007F27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2790"/>
  </w:style>
  <w:style w:type="paragraph" w:styleId="Prrafodelista">
    <w:name w:val="List Paragraph"/>
    <w:basedOn w:val="Normal"/>
    <w:uiPriority w:val="34"/>
    <w:qFormat/>
    <w:rsid w:val="00CA0626"/>
    <w:pPr>
      <w:ind w:left="720"/>
      <w:contextualSpacing/>
    </w:pPr>
  </w:style>
  <w:style w:type="paragraph" w:styleId="Sinespaciado">
    <w:name w:val="No Spacing"/>
    <w:uiPriority w:val="1"/>
    <w:qFormat/>
    <w:rsid w:val="00CA0626"/>
    <w:pPr>
      <w:spacing w:after="0" w:line="240" w:lineRule="auto"/>
    </w:pPr>
  </w:style>
  <w:style w:type="paragraph" w:styleId="Textoindependiente2">
    <w:name w:val="Body Text 2"/>
    <w:basedOn w:val="Normal"/>
    <w:link w:val="Textoindependiente2Car1"/>
    <w:rsid w:val="00EB3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uiPriority w:val="99"/>
    <w:semiHidden/>
    <w:rsid w:val="00EB36E5"/>
  </w:style>
  <w:style w:type="character" w:customStyle="1" w:styleId="Textoindependiente2Car1">
    <w:name w:val="Texto independiente 2 Car1"/>
    <w:link w:val="Textoindependiente2"/>
    <w:locked/>
    <w:rsid w:val="00EB36E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C72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C724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C724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724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724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7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243"/>
    <w:rPr>
      <w:rFonts w:ascii="Segoe UI" w:hAnsi="Segoe UI" w:cs="Segoe UI"/>
      <w:sz w:val="18"/>
      <w:szCs w:val="18"/>
    </w:rPr>
  </w:style>
  <w:style w:type="character" w:styleId="Hipervnculo">
    <w:name w:val="Hyperlink"/>
    <w:uiPriority w:val="99"/>
    <w:unhideWhenUsed/>
    <w:rsid w:val="007A0C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ambiente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068FA-51E3-4E96-94B3-2E141BDA6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476</Words>
  <Characters>2623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Fernanda Niño Lancheros</dc:creator>
  <cp:keywords/>
  <dc:description/>
  <cp:lastModifiedBy>JUAN FELIPE CARVAJAL PERALTA</cp:lastModifiedBy>
  <cp:revision>14</cp:revision>
  <dcterms:created xsi:type="dcterms:W3CDTF">2019-07-02T14:07:00Z</dcterms:created>
  <dcterms:modified xsi:type="dcterms:W3CDTF">2020-08-06T05:11:00Z</dcterms:modified>
</cp:coreProperties>
</file>